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0" w:line="360" w:lineRule="auto"/>
        <w:jc w:val="center"/>
        <w:rPr>
          <w:rFonts w:cs="Times New Roman"/>
          <w:sz w:val="32"/>
          <w:szCs w:val="32"/>
        </w:rPr>
      </w:pPr>
      <w:r>
        <w:rPr>
          <w:rFonts w:hint="eastAsia" w:cs="宋体"/>
          <w:sz w:val="32"/>
          <w:szCs w:val="32"/>
        </w:rPr>
        <w:t>肇庆学院</w:t>
      </w:r>
      <w:r>
        <w:rPr>
          <w:sz w:val="32"/>
          <w:szCs w:val="32"/>
        </w:rPr>
        <w:t>OA</w:t>
      </w:r>
      <w:r>
        <w:rPr>
          <w:rFonts w:hint="eastAsia" w:cs="宋体"/>
          <w:sz w:val="32"/>
          <w:szCs w:val="32"/>
        </w:rPr>
        <w:t>客户端安装使用说明</w:t>
      </w:r>
    </w:p>
    <w:p>
      <w:pPr>
        <w:pStyle w:val="2"/>
        <w:spacing w:before="0" w:after="0" w:line="360" w:lineRule="auto"/>
        <w:rPr>
          <w:rFonts w:cs="Times New Roman"/>
          <w:sz w:val="32"/>
          <w:szCs w:val="32"/>
        </w:rPr>
      </w:pPr>
      <w:r>
        <w:rPr>
          <w:sz w:val="32"/>
          <w:szCs w:val="32"/>
        </w:rPr>
        <w:t>1. OA</w:t>
      </w:r>
      <w:r>
        <w:rPr>
          <w:rFonts w:hint="eastAsia" w:cs="宋体"/>
          <w:sz w:val="32"/>
          <w:szCs w:val="32"/>
        </w:rPr>
        <w:t>手机端（精灵安卓版）</w:t>
      </w:r>
    </w:p>
    <w:p>
      <w:pPr>
        <w:numPr>
          <w:ilvl w:val="0"/>
          <w:numId w:val="1"/>
        </w:numPr>
        <w:rPr>
          <w:rFonts w:ascii="宋体" w:cs="Times New Roman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打开手机浏览器的扫一扫，如图</w:t>
      </w:r>
      <w:r>
        <w:rPr>
          <w:rFonts w:ascii="宋体" w:hAnsi="宋体" w:cs="宋体"/>
          <w:sz w:val="24"/>
          <w:szCs w:val="24"/>
        </w:rPr>
        <w:t>1</w:t>
      </w:r>
      <w:r>
        <w:rPr>
          <w:rFonts w:hint="eastAsia" w:ascii="宋体" w:hAnsi="宋体" w:cs="宋体"/>
          <w:sz w:val="24"/>
          <w:szCs w:val="24"/>
        </w:rPr>
        <w:t>所示，扫一扫图</w:t>
      </w:r>
      <w:r>
        <w:rPr>
          <w:rFonts w:ascii="宋体" w:hAnsi="宋体" w:cs="宋体"/>
          <w:sz w:val="24"/>
          <w:szCs w:val="24"/>
        </w:rPr>
        <w:t>2</w:t>
      </w:r>
      <w:r>
        <w:rPr>
          <w:rFonts w:hint="eastAsia" w:ascii="宋体" w:hAnsi="宋体" w:cs="宋体"/>
          <w:sz w:val="24"/>
          <w:szCs w:val="24"/>
        </w:rPr>
        <w:t>所示二维码进行下载。</w:t>
      </w:r>
    </w:p>
    <w:p>
      <w:pPr>
        <w:jc w:val="center"/>
        <w:rPr>
          <w:rFonts w:cs="Times New Roman"/>
        </w:rPr>
      </w:pPr>
      <w:r>
        <w:rPr>
          <w:rFonts w:cs="Times New Roman"/>
        </w:rPr>
        <w:pict>
          <v:shape id="_x0000_i1025" o:spt="75" type="#_x0000_t75" style="height:104.25pt;width:111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  <w:r>
        <w:t xml:space="preserve">               </w:t>
      </w:r>
      <w:r>
        <w:rPr>
          <w:rFonts w:cs="Times New Roman"/>
        </w:rPr>
        <w:pict>
          <v:shape id="_x0000_i1026" o:spt="75" alt="2021年07月09日11时38分52秒" type="#_x0000_t75" style="height:102pt;width:102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jc w:val="center"/>
      </w:pPr>
      <w:r>
        <w:rPr>
          <w:rFonts w:hint="eastAsia" w:cs="宋体"/>
        </w:rPr>
        <w:t>图</w:t>
      </w:r>
      <w:r>
        <w:t xml:space="preserve">1                              </w:t>
      </w:r>
      <w:r>
        <w:rPr>
          <w:rFonts w:hint="eastAsia" w:cs="宋体"/>
        </w:rPr>
        <w:t>图</w:t>
      </w:r>
      <w:r>
        <w:t xml:space="preserve">2  </w:t>
      </w:r>
    </w:p>
    <w:p>
      <w:pPr>
        <w:numPr>
          <w:ilvl w:val="0"/>
          <w:numId w:val="1"/>
        </w:numPr>
        <w:rPr>
          <w:rFonts w:ascii="宋体" w:cs="Times New Roman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安装完成后，打开</w:t>
      </w:r>
      <w:r>
        <w:rPr>
          <w:rFonts w:ascii="宋体" w:hAnsi="宋体" w:cs="宋体"/>
          <w:sz w:val="24"/>
          <w:szCs w:val="24"/>
        </w:rPr>
        <w:t>oa</w:t>
      </w:r>
      <w:r>
        <w:rPr>
          <w:rFonts w:hint="eastAsia" w:ascii="宋体" w:hAnsi="宋体" w:cs="宋体"/>
          <w:sz w:val="24"/>
          <w:szCs w:val="24"/>
        </w:rPr>
        <w:t>精灵，点击配置按钮，如图</w:t>
      </w:r>
      <w:r>
        <w:rPr>
          <w:rFonts w:ascii="宋体" w:hAnsi="宋体" w:cs="宋体"/>
          <w:sz w:val="24"/>
          <w:szCs w:val="24"/>
        </w:rPr>
        <w:t>3</w:t>
      </w:r>
      <w:r>
        <w:rPr>
          <w:rFonts w:hint="eastAsia" w:ascii="宋体" w:hAnsi="宋体" w:cs="宋体"/>
          <w:sz w:val="24"/>
          <w:szCs w:val="24"/>
        </w:rPr>
        <w:t>所示。删除“通达云</w:t>
      </w:r>
      <w:r>
        <w:rPr>
          <w:rFonts w:ascii="宋体" w:hAnsi="宋体" w:cs="宋体"/>
          <w:sz w:val="24"/>
          <w:szCs w:val="24"/>
        </w:rPr>
        <w:t>OA</w:t>
      </w:r>
      <w:r>
        <w:rPr>
          <w:rFonts w:hint="eastAsia" w:ascii="宋体" w:hAnsi="宋体" w:cs="宋体"/>
          <w:sz w:val="24"/>
          <w:szCs w:val="24"/>
        </w:rPr>
        <w:t>演示地址”，填写网络</w:t>
      </w:r>
      <w:r>
        <w:rPr>
          <w:rFonts w:ascii="宋体" w:hAnsi="宋体" w:cs="宋体"/>
          <w:sz w:val="24"/>
          <w:szCs w:val="24"/>
        </w:rPr>
        <w:t>1</w:t>
      </w:r>
      <w:r>
        <w:rPr>
          <w:rFonts w:hint="eastAsia" w:ascii="宋体" w:hAnsi="宋体" w:cs="宋体"/>
          <w:sz w:val="24"/>
          <w:szCs w:val="24"/>
        </w:rPr>
        <w:t>地址为</w:t>
      </w:r>
      <w:r>
        <w:rPr>
          <w:rFonts w:ascii="宋体" w:hAnsi="宋体" w:cs="宋体"/>
          <w:sz w:val="24"/>
          <w:szCs w:val="24"/>
        </w:rPr>
        <w:t>https://oa.zqu.edu.cn</w:t>
      </w:r>
      <w:r>
        <w:rPr>
          <w:rFonts w:hint="eastAsia" w:ascii="宋体" w:hAnsi="宋体" w:cs="宋体"/>
          <w:sz w:val="24"/>
          <w:szCs w:val="24"/>
        </w:rPr>
        <w:t>，如图</w:t>
      </w:r>
      <w:r>
        <w:rPr>
          <w:rFonts w:ascii="宋体" w:hAnsi="宋体" w:cs="宋体"/>
          <w:sz w:val="24"/>
          <w:szCs w:val="24"/>
        </w:rPr>
        <w:t>4</w:t>
      </w:r>
      <w:r>
        <w:rPr>
          <w:rFonts w:hint="eastAsia" w:ascii="宋体" w:hAnsi="宋体" w:cs="宋体"/>
          <w:sz w:val="24"/>
          <w:szCs w:val="24"/>
        </w:rPr>
        <w:t>所示。选择网络</w:t>
      </w:r>
      <w:r>
        <w:rPr>
          <w:rFonts w:ascii="宋体" w:hAnsi="宋体" w:cs="宋体"/>
          <w:sz w:val="24"/>
          <w:szCs w:val="24"/>
        </w:rPr>
        <w:t>1</w:t>
      </w:r>
      <w:r>
        <w:rPr>
          <w:rFonts w:hint="eastAsia" w:ascii="宋体" w:hAnsi="宋体" w:cs="宋体"/>
          <w:sz w:val="24"/>
          <w:szCs w:val="24"/>
        </w:rPr>
        <w:t>，输入用户名和密码进行登录，如图</w:t>
      </w:r>
      <w:r>
        <w:rPr>
          <w:rFonts w:ascii="宋体" w:hAnsi="宋体" w:cs="宋体"/>
          <w:sz w:val="24"/>
          <w:szCs w:val="24"/>
        </w:rPr>
        <w:t>5</w:t>
      </w:r>
      <w:r>
        <w:rPr>
          <w:rFonts w:hint="eastAsia" w:ascii="宋体" w:hAnsi="宋体" w:cs="宋体"/>
          <w:sz w:val="24"/>
          <w:szCs w:val="24"/>
        </w:rPr>
        <w:t>所示。</w:t>
      </w:r>
    </w:p>
    <w:p>
      <w:pPr>
        <w:rPr>
          <w:rFonts w:cs="Times New Roman"/>
        </w:rPr>
      </w:pPr>
    </w:p>
    <w:p>
      <w:pPr>
        <w:rPr>
          <w:rFonts w:cs="Times New Roman"/>
        </w:rPr>
      </w:pPr>
      <w:r>
        <w:rPr>
          <w:rFonts w:cs="Times New Roman"/>
        </w:rPr>
        <w:pict>
          <v:shape id="_x0000_i1027" o:spt="75" type="#_x0000_t75" style="height:173.25pt;width:133.5pt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</w:pict>
      </w:r>
      <w:r>
        <w:t xml:space="preserve"> </w:t>
      </w:r>
      <w:r>
        <w:rPr>
          <w:rFonts w:cs="Times New Roman"/>
        </w:rPr>
        <w:pict>
          <v:shape id="_x0000_i1028" o:spt="75" type="#_x0000_t75" style="height:177pt;width:123.75pt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</w:pict>
      </w:r>
      <w:r>
        <w:t xml:space="preserve">  </w:t>
      </w:r>
      <w:r>
        <w:rPr>
          <w:rFonts w:cs="Times New Roman"/>
        </w:rPr>
        <w:pict>
          <v:shape id="_x0000_i1029" o:spt="75" type="#_x0000_t75" style="height:177pt;width:134.2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jc w:val="center"/>
      </w:pPr>
      <w:r>
        <w:rPr>
          <w:rFonts w:hint="eastAsia" w:cs="宋体"/>
        </w:rPr>
        <w:t>图</w:t>
      </w:r>
      <w:r>
        <w:t xml:space="preserve">3                     </w:t>
      </w:r>
      <w:r>
        <w:rPr>
          <w:rFonts w:hint="eastAsia" w:cs="宋体"/>
        </w:rPr>
        <w:t>图</w:t>
      </w:r>
      <w:r>
        <w:t xml:space="preserve">4                         </w:t>
      </w:r>
      <w:r>
        <w:rPr>
          <w:rFonts w:hint="eastAsia" w:cs="宋体"/>
        </w:rPr>
        <w:t>图</w:t>
      </w:r>
      <w:r>
        <w:t>5</w:t>
      </w:r>
    </w:p>
    <w:p>
      <w:pPr>
        <w:rPr>
          <w:rFonts w:cs="Times New Roman"/>
        </w:rPr>
      </w:pPr>
    </w:p>
    <w:p>
      <w:pPr>
        <w:pStyle w:val="2"/>
        <w:spacing w:before="0" w:after="0" w:line="360" w:lineRule="auto"/>
        <w:rPr>
          <w:rFonts w:cs="Times New Roman"/>
          <w:sz w:val="32"/>
          <w:szCs w:val="32"/>
        </w:rPr>
      </w:pPr>
      <w:r>
        <w:rPr>
          <w:sz w:val="32"/>
          <w:szCs w:val="32"/>
        </w:rPr>
        <w:t>2. OA</w:t>
      </w:r>
      <w:r>
        <w:rPr>
          <w:rFonts w:hint="eastAsia" w:cs="宋体"/>
          <w:sz w:val="32"/>
          <w:szCs w:val="32"/>
        </w:rPr>
        <w:t>手机端（精灵苹果版）</w:t>
      </w:r>
    </w:p>
    <w:p>
      <w:pPr>
        <w:numPr>
          <w:ilvl w:val="0"/>
          <w:numId w:val="2"/>
        </w:numPr>
        <w:rPr>
          <w:rFonts w:cs="Times New Roman"/>
        </w:rPr>
      </w:pPr>
      <w:r>
        <w:rPr>
          <w:rFonts w:hint="eastAsia" w:ascii="宋体" w:hAnsi="宋体" w:cs="宋体"/>
          <w:sz w:val="24"/>
          <w:szCs w:val="24"/>
        </w:rPr>
        <w:t>在苹果商店搜索通达OA，找到图</w:t>
      </w:r>
      <w:r>
        <w:rPr>
          <w:rFonts w:ascii="宋体" w:hAnsi="宋体" w:cs="宋体"/>
          <w:sz w:val="24"/>
          <w:szCs w:val="24"/>
        </w:rPr>
        <w:t>6</w:t>
      </w:r>
      <w:r>
        <w:rPr>
          <w:rFonts w:hint="eastAsia" w:ascii="宋体" w:hAnsi="宋体" w:cs="宋体"/>
          <w:sz w:val="24"/>
          <w:szCs w:val="24"/>
        </w:rPr>
        <w:t>所示的</w:t>
      </w:r>
      <w:r>
        <w:rPr>
          <w:rFonts w:ascii="宋体" w:hAnsi="宋体" w:cs="宋体"/>
          <w:sz w:val="24"/>
          <w:szCs w:val="24"/>
        </w:rPr>
        <w:t>app</w:t>
      </w:r>
      <w:r>
        <w:rPr>
          <w:rFonts w:hint="eastAsia" w:ascii="宋体" w:hAnsi="宋体" w:cs="宋体"/>
          <w:sz w:val="24"/>
          <w:szCs w:val="24"/>
        </w:rPr>
        <w:t>进行下载安装。</w:t>
      </w:r>
    </w:p>
    <w:p>
      <w:pPr>
        <w:jc w:val="center"/>
        <w:rPr>
          <w:rFonts w:ascii="宋体" w:cs="Times New Roman"/>
          <w:sz w:val="24"/>
          <w:szCs w:val="24"/>
        </w:rPr>
      </w:pPr>
      <w:r>
        <w:rPr>
          <w:rFonts w:ascii="宋体" w:cs="Times New Roman"/>
          <w:sz w:val="24"/>
          <w:szCs w:val="24"/>
        </w:rPr>
        <w:pict>
          <v:shape id="_x0000_i1030" o:spt="75" alt="IMG_256" type="#_x0000_t75" style="height:42.75pt;width:55.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ascii="宋体" w:cs="Times New Roman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图</w:t>
      </w:r>
      <w:r>
        <w:rPr>
          <w:rFonts w:ascii="宋体" w:hAnsi="宋体" w:cs="宋体"/>
          <w:sz w:val="24"/>
          <w:szCs w:val="24"/>
        </w:rPr>
        <w:t>6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ascii="宋体" w:cs="Times New Roman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安装完成后，参考以上安卓版第</w:t>
      </w:r>
      <w:r>
        <w:rPr>
          <w:rFonts w:ascii="宋体" w:hAnsi="宋体" w:cs="宋体"/>
          <w:sz w:val="24"/>
          <w:szCs w:val="24"/>
        </w:rPr>
        <w:t>2</w:t>
      </w:r>
      <w:r>
        <w:rPr>
          <w:rFonts w:hint="eastAsia" w:ascii="宋体" w:hAnsi="宋体" w:cs="宋体"/>
          <w:sz w:val="24"/>
          <w:szCs w:val="24"/>
        </w:rPr>
        <w:t>点进行配置和登录。</w:t>
      </w:r>
    </w:p>
    <w:p>
      <w:pPr>
        <w:jc w:val="left"/>
        <w:rPr>
          <w:rFonts w:ascii="宋体" w:cs="Times New Roman"/>
          <w:sz w:val="24"/>
          <w:szCs w:val="24"/>
        </w:rPr>
      </w:pPr>
    </w:p>
    <w:p>
      <w:pPr>
        <w:jc w:val="left"/>
        <w:rPr>
          <w:rFonts w:ascii="宋体" w:cs="Times New Roman"/>
          <w:color w:val="FF0000"/>
          <w:sz w:val="24"/>
          <w:szCs w:val="24"/>
        </w:rPr>
      </w:pPr>
      <w:r>
        <w:rPr>
          <w:rFonts w:hint="eastAsia" w:ascii="宋体" w:hAnsi="宋体" w:cs="宋体"/>
          <w:color w:val="FF0000"/>
          <w:sz w:val="24"/>
          <w:szCs w:val="24"/>
        </w:rPr>
        <w:t>注：使用以上方法安装成功后，如果能够成功登录手机</w:t>
      </w:r>
      <w:r>
        <w:rPr>
          <w:rFonts w:ascii="宋体" w:hAnsi="宋体" w:cs="宋体"/>
          <w:color w:val="FF0000"/>
          <w:sz w:val="24"/>
          <w:szCs w:val="24"/>
        </w:rPr>
        <w:t>OA</w:t>
      </w:r>
      <w:r>
        <w:rPr>
          <w:rFonts w:hint="eastAsia" w:ascii="宋体" w:hAnsi="宋体" w:cs="宋体"/>
          <w:color w:val="FF0000"/>
          <w:sz w:val="24"/>
          <w:szCs w:val="24"/>
        </w:rPr>
        <w:t>精灵，但打不开工作流或电子邮件，显示空白，则尝试将手机的</w:t>
      </w:r>
      <w:r>
        <w:rPr>
          <w:rFonts w:ascii="宋体" w:hAnsi="宋体" w:cs="宋体"/>
          <w:color w:val="FF0000"/>
          <w:sz w:val="24"/>
          <w:szCs w:val="24"/>
        </w:rPr>
        <w:t>android</w:t>
      </w:r>
      <w:r>
        <w:rPr>
          <w:rFonts w:hint="eastAsia" w:ascii="宋体" w:hAnsi="宋体" w:cs="宋体"/>
          <w:color w:val="FF0000"/>
          <w:sz w:val="24"/>
          <w:szCs w:val="24"/>
        </w:rPr>
        <w:t>系统或</w:t>
      </w:r>
      <w:r>
        <w:rPr>
          <w:rFonts w:ascii="宋体" w:hAnsi="宋体" w:cs="宋体"/>
          <w:color w:val="FF0000"/>
          <w:sz w:val="24"/>
          <w:szCs w:val="24"/>
        </w:rPr>
        <w:t>ios</w:t>
      </w:r>
      <w:r>
        <w:rPr>
          <w:rFonts w:hint="eastAsia" w:ascii="宋体" w:hAnsi="宋体" w:cs="宋体"/>
          <w:color w:val="FF0000"/>
          <w:sz w:val="24"/>
          <w:szCs w:val="24"/>
        </w:rPr>
        <w:t>系统升级至最新版本。若问题依旧，则请参考以下</w:t>
      </w:r>
      <w:r>
        <w:rPr>
          <w:rFonts w:ascii="宋体" w:hAnsi="宋体" w:cs="宋体"/>
          <w:color w:val="FF0000"/>
          <w:sz w:val="24"/>
          <w:szCs w:val="24"/>
        </w:rPr>
        <w:t>3</w:t>
      </w:r>
      <w:r>
        <w:rPr>
          <w:rFonts w:hint="eastAsia" w:ascii="宋体" w:hAnsi="宋体" w:cs="宋体"/>
          <w:color w:val="FF0000"/>
          <w:sz w:val="24"/>
          <w:szCs w:val="24"/>
        </w:rPr>
        <w:t>或</w:t>
      </w:r>
      <w:r>
        <w:rPr>
          <w:rFonts w:ascii="宋体" w:hAnsi="宋体" w:cs="宋体"/>
          <w:color w:val="FF0000"/>
          <w:sz w:val="24"/>
          <w:szCs w:val="24"/>
        </w:rPr>
        <w:t>4</w:t>
      </w:r>
      <w:r>
        <w:rPr>
          <w:rFonts w:hint="eastAsia" w:ascii="宋体" w:hAnsi="宋体" w:cs="宋体"/>
          <w:color w:val="FF0000"/>
          <w:sz w:val="24"/>
          <w:szCs w:val="24"/>
        </w:rPr>
        <w:t>使用企业微信或微信企业号登录</w:t>
      </w:r>
      <w:r>
        <w:rPr>
          <w:rFonts w:ascii="宋体" w:hAnsi="宋体" w:cs="宋体"/>
          <w:color w:val="FF0000"/>
          <w:sz w:val="24"/>
          <w:szCs w:val="24"/>
        </w:rPr>
        <w:t>oa</w:t>
      </w:r>
      <w:r>
        <w:rPr>
          <w:rFonts w:hint="eastAsia" w:ascii="宋体" w:hAnsi="宋体" w:cs="宋体"/>
          <w:color w:val="FF0000"/>
          <w:sz w:val="24"/>
          <w:szCs w:val="24"/>
        </w:rPr>
        <w:t>系统。</w:t>
      </w:r>
    </w:p>
    <w:p>
      <w:pPr>
        <w:pStyle w:val="2"/>
        <w:spacing w:before="0" w:after="0" w:line="360" w:lineRule="auto"/>
        <w:rPr>
          <w:rFonts w:cs="Times New Roman"/>
          <w:sz w:val="32"/>
          <w:szCs w:val="32"/>
        </w:rPr>
      </w:pPr>
      <w:r>
        <w:rPr>
          <w:sz w:val="32"/>
          <w:szCs w:val="32"/>
        </w:rPr>
        <w:t>3. OA</w:t>
      </w:r>
      <w:r>
        <w:rPr>
          <w:rFonts w:hint="eastAsia" w:cs="宋体"/>
          <w:sz w:val="32"/>
          <w:szCs w:val="32"/>
        </w:rPr>
        <w:t>手机端（企业微信）</w:t>
      </w:r>
    </w:p>
    <w:p>
      <w:pPr>
        <w:numPr>
          <w:ilvl w:val="0"/>
          <w:numId w:val="3"/>
        </w:numPr>
        <w:jc w:val="left"/>
        <w:rPr>
          <w:rFonts w:ascii="宋体" w:cs="Times New Roman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在手机的应用商店里搜索“企业微信”，然后点击安装，如图</w:t>
      </w:r>
      <w:r>
        <w:rPr>
          <w:rFonts w:ascii="宋体" w:hAnsi="宋体" w:cs="宋体"/>
          <w:sz w:val="24"/>
          <w:szCs w:val="24"/>
        </w:rPr>
        <w:t>7</w:t>
      </w:r>
      <w:r>
        <w:rPr>
          <w:rFonts w:hint="eastAsia" w:ascii="宋体" w:hAnsi="宋体" w:cs="宋体"/>
          <w:sz w:val="24"/>
          <w:szCs w:val="24"/>
        </w:rPr>
        <w:t>所示。</w:t>
      </w:r>
    </w:p>
    <w:p>
      <w:pPr>
        <w:jc w:val="center"/>
        <w:rPr>
          <w:rFonts w:cs="Times New Roman"/>
        </w:rPr>
      </w:pPr>
      <w:r>
        <w:rPr>
          <w:rFonts w:cs="Times New Roman"/>
        </w:rPr>
        <w:pict>
          <v:shape id="_x0000_i1031" o:spt="75" type="#_x0000_t75" style="height:138pt;width:156.7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jc w:val="center"/>
      </w:pPr>
      <w:r>
        <w:rPr>
          <w:rFonts w:hint="eastAsia" w:cs="宋体"/>
        </w:rPr>
        <w:t>图</w:t>
      </w:r>
      <w:r>
        <w:t>7</w:t>
      </w:r>
    </w:p>
    <w:p>
      <w:pPr>
        <w:numPr>
          <w:ilvl w:val="0"/>
          <w:numId w:val="3"/>
        </w:numPr>
        <w:jc w:val="left"/>
        <w:rPr>
          <w:rFonts w:ascii="宋体" w:cs="Times New Roman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安装完后，打开企业微信，点击“微信登录”，再点击“同意”，再点击“同意”，如图</w:t>
      </w:r>
      <w:r>
        <w:rPr>
          <w:rFonts w:ascii="宋体" w:hAnsi="宋体" w:cs="宋体"/>
          <w:sz w:val="24"/>
          <w:szCs w:val="24"/>
        </w:rPr>
        <w:t>8</w:t>
      </w:r>
      <w:r>
        <w:rPr>
          <w:rFonts w:hint="eastAsia" w:ascii="宋体" w:hAnsi="宋体" w:cs="宋体"/>
          <w:sz w:val="24"/>
          <w:szCs w:val="24"/>
        </w:rPr>
        <w:t>所示。</w:t>
      </w:r>
    </w:p>
    <w:p>
      <w:pPr>
        <w:jc w:val="center"/>
        <w:rPr>
          <w:rFonts w:cs="Times New Roman"/>
        </w:rPr>
      </w:pPr>
      <w:r>
        <w:rPr>
          <w:rFonts w:cs="Times New Roman"/>
        </w:rPr>
        <w:pict>
          <v:shape id="_x0000_i1032" o:spt="75" type="#_x0000_t75" style="height:193.5pt;width:357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jc w:val="center"/>
      </w:pPr>
      <w:r>
        <w:rPr>
          <w:rFonts w:hint="eastAsia" w:cs="宋体"/>
        </w:rPr>
        <w:t>图</w:t>
      </w:r>
      <w:r>
        <w:t>8</w:t>
      </w:r>
    </w:p>
    <w:p>
      <w:pPr>
        <w:numPr>
          <w:ilvl w:val="0"/>
          <w:numId w:val="3"/>
        </w:numPr>
        <w:jc w:val="left"/>
        <w:rPr>
          <w:rFonts w:ascii="宋体" w:cs="Times New Roman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接着选择“肇庆学院”，点击“进入企业”，即可登录</w:t>
      </w:r>
      <w:r>
        <w:rPr>
          <w:rFonts w:ascii="宋体" w:hAnsi="宋体" w:cs="宋体"/>
          <w:sz w:val="24"/>
          <w:szCs w:val="24"/>
        </w:rPr>
        <w:t>OA</w:t>
      </w:r>
      <w:r>
        <w:rPr>
          <w:rFonts w:hint="eastAsia" w:ascii="宋体" w:hAnsi="宋体" w:cs="宋体"/>
          <w:sz w:val="24"/>
          <w:szCs w:val="24"/>
        </w:rPr>
        <w:t>系统，如图</w:t>
      </w:r>
      <w:r>
        <w:rPr>
          <w:rFonts w:ascii="宋体" w:hAnsi="宋体" w:cs="宋体"/>
          <w:sz w:val="24"/>
          <w:szCs w:val="24"/>
        </w:rPr>
        <w:t>9</w:t>
      </w:r>
      <w:r>
        <w:rPr>
          <w:rFonts w:hint="eastAsia" w:ascii="宋体" w:hAnsi="宋体" w:cs="宋体"/>
          <w:sz w:val="24"/>
          <w:szCs w:val="24"/>
        </w:rPr>
        <w:t>所示。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33" o:spt="75" type="#_x0000_t75" style="height:163.5pt;width:411.7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cs="Times New Roman"/>
        </w:rPr>
      </w:pPr>
    </w:p>
    <w:p>
      <w:pPr>
        <w:jc w:val="center"/>
      </w:pPr>
      <w:r>
        <w:rPr>
          <w:rFonts w:hint="eastAsia" w:cs="宋体"/>
        </w:rPr>
        <w:t>图</w:t>
      </w:r>
      <w:r>
        <w:t>9</w:t>
      </w:r>
    </w:p>
    <w:p>
      <w:pPr>
        <w:spacing w:line="480" w:lineRule="exact"/>
        <w:jc w:val="left"/>
        <w:rPr>
          <w:rFonts w:ascii="宋体" w:cs="Times New Roman"/>
          <w:color w:val="FF0000"/>
          <w:sz w:val="24"/>
          <w:szCs w:val="24"/>
        </w:rPr>
      </w:pPr>
      <w:r>
        <w:rPr>
          <w:rFonts w:hint="eastAsia" w:ascii="宋体" w:hAnsi="宋体" w:cs="宋体"/>
          <w:color w:val="FF0000"/>
          <w:sz w:val="24"/>
          <w:szCs w:val="24"/>
        </w:rPr>
        <w:t>注：下次登录只需打开企业微信</w:t>
      </w:r>
      <w:r>
        <w:rPr>
          <w:rFonts w:ascii="宋体" w:hAnsi="宋体" w:cs="宋体"/>
          <w:color w:val="FF0000"/>
          <w:sz w:val="24"/>
          <w:szCs w:val="24"/>
        </w:rPr>
        <w:t>APP</w:t>
      </w:r>
      <w:r>
        <w:rPr>
          <w:rFonts w:hint="eastAsia" w:ascii="宋体" w:hAnsi="宋体" w:cs="宋体"/>
          <w:color w:val="FF0000"/>
          <w:sz w:val="24"/>
          <w:szCs w:val="24"/>
        </w:rPr>
        <w:t>即可登录</w:t>
      </w:r>
      <w:r>
        <w:rPr>
          <w:rFonts w:ascii="宋体" w:hAnsi="宋体" w:cs="宋体"/>
          <w:color w:val="FF0000"/>
          <w:sz w:val="24"/>
          <w:szCs w:val="24"/>
        </w:rPr>
        <w:t>OA</w:t>
      </w:r>
      <w:r>
        <w:rPr>
          <w:rFonts w:hint="eastAsia" w:ascii="宋体" w:hAnsi="宋体" w:cs="宋体"/>
          <w:color w:val="FF0000"/>
          <w:sz w:val="24"/>
          <w:szCs w:val="24"/>
        </w:rPr>
        <w:t>系统。</w:t>
      </w:r>
    </w:p>
    <w:p>
      <w:pPr>
        <w:pStyle w:val="2"/>
        <w:spacing w:before="0" w:after="0" w:line="360" w:lineRule="auto"/>
        <w:rPr>
          <w:rFonts w:cs="Times New Roman"/>
          <w:sz w:val="32"/>
          <w:szCs w:val="32"/>
        </w:rPr>
      </w:pPr>
      <w:r>
        <w:rPr>
          <w:sz w:val="32"/>
          <w:szCs w:val="32"/>
        </w:rPr>
        <w:t>4. OA</w:t>
      </w:r>
      <w:r>
        <w:rPr>
          <w:rFonts w:hint="eastAsia" w:cs="宋体"/>
          <w:sz w:val="32"/>
          <w:szCs w:val="32"/>
        </w:rPr>
        <w:t>手机端（微信企业</w:t>
      </w:r>
      <w:bookmarkStart w:id="0" w:name="_GoBack"/>
      <w:bookmarkEnd w:id="0"/>
      <w:r>
        <w:rPr>
          <w:rFonts w:hint="eastAsia" w:cs="宋体"/>
          <w:sz w:val="32"/>
          <w:szCs w:val="32"/>
        </w:rPr>
        <w:t>号）</w:t>
      </w:r>
    </w:p>
    <w:p>
      <w:pPr>
        <w:numPr>
          <w:ilvl w:val="0"/>
          <w:numId w:val="4"/>
        </w:numPr>
        <w:jc w:val="left"/>
        <w:rPr>
          <w:rFonts w:ascii="宋体" w:cs="Times New Roman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手机微信扫一扫图</w:t>
      </w:r>
      <w:r>
        <w:rPr>
          <w:rFonts w:ascii="宋体" w:hAnsi="宋体" w:cs="宋体"/>
          <w:sz w:val="24"/>
          <w:szCs w:val="24"/>
        </w:rPr>
        <w:t>10</w:t>
      </w:r>
      <w:r>
        <w:rPr>
          <w:rFonts w:hint="eastAsia" w:ascii="宋体" w:hAnsi="宋体" w:cs="宋体"/>
          <w:sz w:val="24"/>
          <w:szCs w:val="24"/>
        </w:rPr>
        <w:t>所示二维码，点击关注即可。</w:t>
      </w:r>
    </w:p>
    <w:p>
      <w:pPr>
        <w:jc w:val="left"/>
        <w:rPr>
          <w:rFonts w:ascii="宋体" w:cs="Times New Roman"/>
          <w:sz w:val="24"/>
          <w:szCs w:val="24"/>
        </w:rPr>
      </w:pPr>
    </w:p>
    <w:p>
      <w:pPr>
        <w:jc w:val="left"/>
        <w:rPr>
          <w:rFonts w:cs="Times New Roman"/>
        </w:rPr>
      </w:pPr>
      <w:r>
        <w:rPr>
          <w:rFonts w:cs="Times New Roman"/>
        </w:rPr>
        <w:pict>
          <v:shape id="_x0000_i1034" o:spt="75" type="#_x0000_t75" style="height:199.5pt;width:407.2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jc w:val="center"/>
      </w:pPr>
      <w:r>
        <w:rPr>
          <w:rFonts w:hint="eastAsia" w:cs="宋体"/>
        </w:rPr>
        <w:t>图</w:t>
      </w:r>
      <w:r>
        <w:t>10</w:t>
      </w:r>
    </w:p>
    <w:p>
      <w:pPr>
        <w:jc w:val="center"/>
      </w:pPr>
    </w:p>
    <w:p>
      <w:pPr>
        <w:pStyle w:val="2"/>
        <w:spacing w:before="0" w:after="0" w:line="360" w:lineRule="auto"/>
        <w:rPr>
          <w:rFonts w:cs="Times New Roman"/>
          <w:sz w:val="32"/>
          <w:szCs w:val="32"/>
        </w:rPr>
      </w:pPr>
      <w:r>
        <w:rPr>
          <w:sz w:val="32"/>
          <w:szCs w:val="32"/>
        </w:rPr>
        <w:t>5. OA</w:t>
      </w:r>
      <w:r>
        <w:rPr>
          <w:rFonts w:hint="eastAsia" w:cs="宋体"/>
          <w:sz w:val="32"/>
          <w:szCs w:val="32"/>
        </w:rPr>
        <w:t>电脑端（精灵</w:t>
      </w:r>
      <w:r>
        <w:rPr>
          <w:sz w:val="32"/>
          <w:szCs w:val="32"/>
        </w:rPr>
        <w:t>windows</w:t>
      </w:r>
      <w:r>
        <w:rPr>
          <w:rFonts w:hint="eastAsia" w:cs="宋体"/>
          <w:sz w:val="32"/>
          <w:szCs w:val="32"/>
        </w:rPr>
        <w:t>版、校内校外网均可登录）</w:t>
      </w:r>
    </w:p>
    <w:p>
      <w:pPr>
        <w:jc w:val="left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1.</w:t>
      </w:r>
      <w:r>
        <w:rPr>
          <w:rFonts w:hint="eastAsia" w:ascii="宋体" w:hAnsi="宋体" w:cs="宋体"/>
          <w:sz w:val="24"/>
          <w:szCs w:val="24"/>
        </w:rPr>
        <w:t>下载电脑</w:t>
      </w:r>
      <w:r>
        <w:rPr>
          <w:rFonts w:ascii="宋体" w:hAnsi="宋体" w:cs="宋体"/>
          <w:sz w:val="24"/>
          <w:szCs w:val="24"/>
        </w:rPr>
        <w:t>OA</w:t>
      </w:r>
      <w:r>
        <w:rPr>
          <w:rFonts w:hint="eastAsia" w:ascii="宋体" w:hAnsi="宋体" w:cs="宋体"/>
          <w:sz w:val="24"/>
          <w:szCs w:val="24"/>
        </w:rPr>
        <w:t>精灵</w:t>
      </w:r>
      <w:r>
        <w:rPr>
          <w:rFonts w:ascii="宋体" w:hAnsi="宋体" w:cs="宋体"/>
          <w:sz w:val="24"/>
          <w:szCs w:val="24"/>
        </w:rPr>
        <w:t>windows</w:t>
      </w:r>
      <w:r>
        <w:rPr>
          <w:rFonts w:hint="eastAsia" w:ascii="宋体" w:hAnsi="宋体" w:cs="宋体"/>
          <w:sz w:val="24"/>
          <w:szCs w:val="24"/>
        </w:rPr>
        <w:t>版，下载完后打开该安装文件进行安装，按向导进行安装即可。</w:t>
      </w:r>
    </w:p>
    <w:p>
      <w:pPr>
        <w:rPr>
          <w:rFonts w:ascii="宋体" w:cs="Times New Roman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下载地址：</w:t>
      </w:r>
    </w:p>
    <w:p>
      <w:pPr>
        <w:rPr>
          <w:rFonts w:ascii="宋体" w:cs="Times New Roman"/>
          <w:sz w:val="24"/>
          <w:szCs w:val="24"/>
        </w:rPr>
      </w:pPr>
      <w:r>
        <w:fldChar w:fldCharType="begin"/>
      </w:r>
      <w:r>
        <w:instrText xml:space="preserve"> HYPERLINK "https://cdndown.tongda2000.com/ispirit/2019/pc/2021.06.16/ispirit_Setup.exe，下载完后打开该安装文件进行安装，按向导进行安装即可。" </w:instrText>
      </w:r>
      <w:r>
        <w:fldChar w:fldCharType="separate"/>
      </w:r>
      <w:r>
        <w:rPr>
          <w:rStyle w:val="6"/>
          <w:rFonts w:ascii="宋体" w:hAnsi="宋体" w:cs="宋体"/>
          <w:sz w:val="24"/>
          <w:szCs w:val="24"/>
        </w:rPr>
        <w:t>https://cdndown.tongda2000.com/ispirit/2019/pc/2021.06.16/ispirit_Setup.exe</w:t>
      </w:r>
      <w:r>
        <w:rPr>
          <w:rStyle w:val="6"/>
          <w:rFonts w:ascii="宋体" w:hAnsi="宋体" w:cs="宋体"/>
          <w:sz w:val="24"/>
          <w:szCs w:val="24"/>
        </w:rPr>
        <w:fldChar w:fldCharType="end"/>
      </w:r>
    </w:p>
    <w:p>
      <w:pPr>
        <w:numPr>
          <w:ilvl w:val="0"/>
          <w:numId w:val="0"/>
        </w:numPr>
        <w:rPr>
          <w:rFonts w:ascii="宋体" w:cs="Times New Roman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cs="宋体"/>
          <w:sz w:val="24"/>
          <w:szCs w:val="24"/>
        </w:rPr>
        <w:t>安装成功后，打开</w:t>
      </w:r>
      <w:r>
        <w:rPr>
          <w:rFonts w:ascii="宋体" w:hAnsi="宋体" w:cs="宋体"/>
          <w:sz w:val="24"/>
          <w:szCs w:val="24"/>
        </w:rPr>
        <w:t>oa</w:t>
      </w:r>
      <w:r>
        <w:rPr>
          <w:rFonts w:hint="eastAsia" w:ascii="宋体" w:hAnsi="宋体" w:cs="宋体"/>
          <w:sz w:val="24"/>
          <w:szCs w:val="24"/>
        </w:rPr>
        <w:t>精灵，点击配置按钮，按图</w:t>
      </w:r>
      <w:r>
        <w:rPr>
          <w:rFonts w:ascii="宋体" w:hAnsi="宋体" w:cs="宋体"/>
          <w:sz w:val="24"/>
          <w:szCs w:val="24"/>
        </w:rPr>
        <w:t>18</w:t>
      </w:r>
      <w:r>
        <w:rPr>
          <w:rFonts w:hint="eastAsia" w:ascii="宋体" w:hAnsi="宋体" w:cs="宋体"/>
          <w:sz w:val="24"/>
          <w:szCs w:val="24"/>
        </w:rPr>
        <w:t>所示进行设置（</w:t>
      </w:r>
      <w:r>
        <w:rPr>
          <w:rFonts w:ascii="宋体" w:hAnsi="宋体" w:cs="宋体"/>
          <w:sz w:val="24"/>
          <w:szCs w:val="24"/>
        </w:rPr>
        <w:t>OA</w:t>
      </w:r>
      <w:r>
        <w:rPr>
          <w:rFonts w:hint="eastAsia" w:ascii="宋体" w:hAnsi="宋体" w:cs="宋体"/>
          <w:sz w:val="24"/>
          <w:szCs w:val="24"/>
        </w:rPr>
        <w:t>地址：</w:t>
      </w:r>
      <w:r>
        <w:rPr>
          <w:rFonts w:ascii="宋体" w:hAnsi="宋体" w:cs="宋体"/>
          <w:sz w:val="24"/>
          <w:szCs w:val="24"/>
        </w:rPr>
        <w:t>https://oa.zqu.edu.cn</w:t>
      </w:r>
      <w:r>
        <w:rPr>
          <w:rFonts w:hint="eastAsia" w:ascii="宋体" w:hAnsi="宋体" w:cs="宋体"/>
          <w:sz w:val="24"/>
          <w:szCs w:val="24"/>
        </w:rPr>
        <w:t>），设置完后点击关闭按钮，回到登录界面，选择网络</w:t>
      </w:r>
      <w:r>
        <w:rPr>
          <w:rFonts w:ascii="宋体" w:hAnsi="宋体" w:cs="宋体"/>
          <w:sz w:val="24"/>
          <w:szCs w:val="24"/>
        </w:rPr>
        <w:t>1</w:t>
      </w:r>
      <w:r>
        <w:rPr>
          <w:rFonts w:hint="eastAsia" w:ascii="宋体" w:hAnsi="宋体" w:cs="宋体"/>
          <w:sz w:val="24"/>
          <w:szCs w:val="24"/>
        </w:rPr>
        <w:t>，输入用户名和密码进行登录（用户名为教工编号，初始密码为身份证后</w:t>
      </w:r>
      <w:r>
        <w:rPr>
          <w:rFonts w:ascii="宋体" w:hAnsi="宋体" w:cs="宋体"/>
          <w:sz w:val="24"/>
          <w:szCs w:val="24"/>
        </w:rPr>
        <w:t>6</w:t>
      </w:r>
      <w:r>
        <w:rPr>
          <w:rFonts w:hint="eastAsia" w:ascii="宋体" w:hAnsi="宋体" w:cs="宋体"/>
          <w:sz w:val="24"/>
          <w:szCs w:val="24"/>
        </w:rPr>
        <w:t>位）。</w:t>
      </w:r>
    </w:p>
    <w:p>
      <w:pPr>
        <w:jc w:val="center"/>
      </w:pPr>
      <w:r>
        <w:rPr>
          <w:rFonts w:cs="Times New Roman"/>
        </w:rPr>
        <w:pict>
          <v:shape id="_x0000_i1035" o:spt="75" type="#_x0000_t75" style="height:204pt;width:367.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  <w:r>
        <w:t xml:space="preserve">  </w:t>
      </w:r>
    </w:p>
    <w:p>
      <w:pPr>
        <w:jc w:val="center"/>
      </w:pPr>
      <w:r>
        <w:rPr>
          <w:rFonts w:hint="eastAsia" w:cs="宋体"/>
        </w:rPr>
        <w:t>图</w:t>
      </w:r>
      <w:r>
        <w:t>18</w:t>
      </w:r>
    </w:p>
    <w:p>
      <w:pPr>
        <w:pStyle w:val="2"/>
        <w:spacing w:before="0" w:after="0" w:line="360" w:lineRule="auto"/>
        <w:rPr>
          <w:rFonts w:cs="Times New Roman"/>
          <w:sz w:val="32"/>
          <w:szCs w:val="32"/>
        </w:rPr>
      </w:pPr>
      <w:r>
        <w:rPr>
          <w:sz w:val="32"/>
          <w:szCs w:val="32"/>
        </w:rPr>
        <w:t>6. OA</w:t>
      </w:r>
      <w:r>
        <w:rPr>
          <w:rFonts w:hint="eastAsia" w:cs="宋体"/>
          <w:sz w:val="32"/>
          <w:szCs w:val="32"/>
        </w:rPr>
        <w:t>电脑端（网页版、校内网登录）</w:t>
      </w:r>
    </w:p>
    <w:p>
      <w:pPr>
        <w:numPr>
          <w:ilvl w:val="0"/>
          <w:numId w:val="5"/>
        </w:numPr>
        <w:jc w:val="left"/>
        <w:rPr>
          <w:rFonts w:ascii="宋体" w:cs="Times New Roman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访问学校主页，点击学校主页底部的“信息门户（网上办事大厅）”链接，如图</w:t>
      </w:r>
      <w:r>
        <w:rPr>
          <w:rFonts w:ascii="宋体" w:hAnsi="宋体" w:cs="宋体"/>
          <w:sz w:val="24"/>
          <w:szCs w:val="24"/>
        </w:rPr>
        <w:t>11</w:t>
      </w:r>
      <w:r>
        <w:rPr>
          <w:rFonts w:hint="eastAsia" w:ascii="宋体" w:hAnsi="宋体" w:cs="宋体"/>
          <w:sz w:val="24"/>
          <w:szCs w:val="24"/>
        </w:rPr>
        <w:t>所示。</w:t>
      </w:r>
    </w:p>
    <w:p>
      <w:pPr>
        <w:jc w:val="center"/>
        <w:rPr>
          <w:rFonts w:cs="Times New Roman"/>
        </w:rPr>
      </w:pPr>
      <w:r>
        <w:rPr>
          <w:rFonts w:cs="Times New Roman"/>
        </w:rPr>
        <w:pict>
          <v:shape id="_x0000_i1036" o:spt="75" type="#_x0000_t75" style="height:129pt;width:225.7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jc w:val="center"/>
      </w:pPr>
      <w:r>
        <w:rPr>
          <w:rFonts w:hint="eastAsia" w:cs="宋体"/>
        </w:rPr>
        <w:t>图</w:t>
      </w:r>
      <w:r>
        <w:t>11</w:t>
      </w:r>
    </w:p>
    <w:p>
      <w:pPr>
        <w:jc w:val="left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2.</w:t>
      </w:r>
      <w:r>
        <w:rPr>
          <w:rFonts w:hint="eastAsia" w:ascii="宋体" w:hAnsi="宋体" w:cs="宋体"/>
          <w:sz w:val="24"/>
          <w:szCs w:val="24"/>
        </w:rPr>
        <w:t>系统将弹出信息门户登录界面，如图</w:t>
      </w:r>
      <w:r>
        <w:rPr>
          <w:rFonts w:ascii="宋体" w:hAnsi="宋体" w:cs="宋体"/>
          <w:sz w:val="24"/>
          <w:szCs w:val="24"/>
        </w:rPr>
        <w:t>12</w:t>
      </w:r>
      <w:r>
        <w:rPr>
          <w:rFonts w:hint="eastAsia" w:ascii="宋体" w:hAnsi="宋体" w:cs="宋体"/>
          <w:sz w:val="24"/>
          <w:szCs w:val="24"/>
        </w:rPr>
        <w:t>所示，请用信息门户的账号和密码进行登录（用户名为教工编号，初始密码为身份证后</w:t>
      </w:r>
      <w:r>
        <w:rPr>
          <w:rFonts w:ascii="宋体" w:hAnsi="宋体" w:cs="宋体"/>
          <w:sz w:val="24"/>
          <w:szCs w:val="24"/>
        </w:rPr>
        <w:t>6</w:t>
      </w:r>
      <w:r>
        <w:rPr>
          <w:rFonts w:hint="eastAsia" w:ascii="宋体" w:hAnsi="宋体" w:cs="宋体"/>
          <w:sz w:val="24"/>
          <w:szCs w:val="24"/>
        </w:rPr>
        <w:t>位。如果忘记密码，可点击“忘记密码？”自行找回）。</w:t>
      </w:r>
    </w:p>
    <w:p>
      <w:pPr>
        <w:jc w:val="center"/>
        <w:rPr>
          <w:rFonts w:cs="Times New Roman"/>
        </w:rPr>
      </w:pPr>
      <w:r>
        <w:rPr>
          <w:rFonts w:cs="Times New Roman"/>
        </w:rPr>
        <w:pict>
          <v:shape id="_x0000_i1037" o:spt="75" type="#_x0000_t75" style="height:119.25pt;width:157.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jc w:val="center"/>
      </w:pPr>
      <w:r>
        <w:rPr>
          <w:rFonts w:hint="eastAsia" w:cs="宋体"/>
        </w:rPr>
        <w:t>图</w:t>
      </w:r>
      <w:r>
        <w:t>12</w:t>
      </w:r>
    </w:p>
    <w:p>
      <w:pPr>
        <w:jc w:val="left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3.</w:t>
      </w:r>
      <w:r>
        <w:rPr>
          <w:rFonts w:hint="eastAsia" w:ascii="宋体" w:hAnsi="宋体" w:cs="宋体"/>
          <w:sz w:val="24"/>
          <w:szCs w:val="24"/>
        </w:rPr>
        <w:t>登录成功后即可进入信息门户首页，点击“</w:t>
      </w:r>
      <w:r>
        <w:rPr>
          <w:rFonts w:ascii="宋体" w:hAnsi="宋体" w:cs="宋体"/>
          <w:sz w:val="24"/>
          <w:szCs w:val="24"/>
        </w:rPr>
        <w:t>OA</w:t>
      </w:r>
      <w:r>
        <w:rPr>
          <w:rFonts w:hint="eastAsia" w:ascii="宋体" w:hAnsi="宋体" w:cs="宋体"/>
          <w:sz w:val="24"/>
          <w:szCs w:val="24"/>
        </w:rPr>
        <w:t>”链接即可进入</w:t>
      </w:r>
      <w:r>
        <w:rPr>
          <w:rFonts w:ascii="宋体" w:hAnsi="宋体" w:cs="宋体"/>
          <w:sz w:val="24"/>
          <w:szCs w:val="24"/>
        </w:rPr>
        <w:t>oa</w:t>
      </w:r>
      <w:r>
        <w:rPr>
          <w:rFonts w:hint="eastAsia" w:ascii="宋体" w:hAnsi="宋体" w:cs="宋体"/>
          <w:sz w:val="24"/>
          <w:szCs w:val="24"/>
        </w:rPr>
        <w:t>系统，如图</w:t>
      </w:r>
      <w:r>
        <w:rPr>
          <w:rFonts w:ascii="宋体" w:hAnsi="宋体" w:cs="宋体"/>
          <w:sz w:val="24"/>
          <w:szCs w:val="24"/>
        </w:rPr>
        <w:t>13</w:t>
      </w:r>
      <w:r>
        <w:rPr>
          <w:rFonts w:hint="eastAsia" w:ascii="宋体" w:hAnsi="宋体" w:cs="宋体"/>
          <w:sz w:val="24"/>
          <w:szCs w:val="24"/>
        </w:rPr>
        <w:t>所示。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38" o:spt="75" type="#_x0000_t75" style="height:114pt;width:410.2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cs="Times New Roman"/>
        </w:rPr>
      </w:pPr>
    </w:p>
    <w:p>
      <w:pPr>
        <w:jc w:val="center"/>
      </w:pPr>
      <w:r>
        <w:rPr>
          <w:rFonts w:hint="eastAsia" w:cs="宋体"/>
        </w:rPr>
        <w:t>图</w:t>
      </w:r>
      <w:r>
        <w:t>13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2"/>
        <w:spacing w:before="0" w:after="0" w:line="360" w:lineRule="auto"/>
        <w:rPr>
          <w:rFonts w:cs="Times New Roman"/>
          <w:sz w:val="32"/>
          <w:szCs w:val="32"/>
        </w:rPr>
      </w:pPr>
      <w:r>
        <w:rPr>
          <w:sz w:val="32"/>
          <w:szCs w:val="32"/>
        </w:rPr>
        <w:t>7. OA</w:t>
      </w:r>
      <w:r>
        <w:rPr>
          <w:rFonts w:hint="eastAsia" w:cs="宋体"/>
          <w:sz w:val="32"/>
          <w:szCs w:val="32"/>
        </w:rPr>
        <w:t>电脑端（网页版、校外网登录）</w:t>
      </w:r>
    </w:p>
    <w:p>
      <w:pPr>
        <w:jc w:val="left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1.</w:t>
      </w:r>
      <w:r>
        <w:rPr>
          <w:rFonts w:hint="eastAsia" w:ascii="宋体" w:hAnsi="宋体" w:cs="宋体"/>
          <w:sz w:val="24"/>
          <w:szCs w:val="24"/>
        </w:rPr>
        <w:t>访问</w:t>
      </w:r>
      <w:r>
        <w:rPr>
          <w:rFonts w:ascii="宋体" w:hAnsi="宋体" w:cs="宋体"/>
          <w:sz w:val="24"/>
          <w:szCs w:val="24"/>
        </w:rPr>
        <w:t>webvpn</w:t>
      </w:r>
      <w:r>
        <w:rPr>
          <w:rFonts w:hint="eastAsia" w:ascii="宋体" w:hAnsi="宋体" w:cs="宋体"/>
          <w:sz w:val="24"/>
          <w:szCs w:val="24"/>
        </w:rPr>
        <w:t>（网址：</w:t>
      </w:r>
      <w:r>
        <w:rPr>
          <w:rFonts w:ascii="宋体" w:hAnsi="宋体" w:cs="宋体"/>
          <w:sz w:val="24"/>
          <w:szCs w:val="24"/>
        </w:rPr>
        <w:t>https://webvpn.zqu.edu.cn/login</w:t>
      </w:r>
      <w:r>
        <w:rPr>
          <w:rFonts w:hint="eastAsia" w:ascii="宋体" w:hAnsi="宋体" w:cs="宋体"/>
          <w:sz w:val="24"/>
          <w:szCs w:val="24"/>
        </w:rPr>
        <w:t>），然后使用信息门户的账号和密码进行登录，如图</w:t>
      </w:r>
      <w:r>
        <w:rPr>
          <w:rFonts w:ascii="宋体" w:hAnsi="宋体" w:cs="宋体"/>
          <w:sz w:val="24"/>
          <w:szCs w:val="24"/>
        </w:rPr>
        <w:t>14</w:t>
      </w:r>
      <w:r>
        <w:rPr>
          <w:rFonts w:hint="eastAsia" w:ascii="宋体" w:hAnsi="宋体" w:cs="宋体"/>
          <w:sz w:val="24"/>
          <w:szCs w:val="24"/>
        </w:rPr>
        <w:t>所示。</w:t>
      </w:r>
    </w:p>
    <w:p>
      <w:pPr>
        <w:jc w:val="center"/>
        <w:rPr>
          <w:rFonts w:cs="Times New Roman"/>
        </w:rPr>
      </w:pPr>
      <w:r>
        <w:rPr>
          <w:rFonts w:cs="Times New Roman"/>
        </w:rPr>
        <w:pict>
          <v:shape id="_x0000_i1039" o:spt="75" type="#_x0000_t75" style="height:183pt;width:183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jc w:val="center"/>
      </w:pPr>
      <w:r>
        <w:rPr>
          <w:rFonts w:hint="eastAsia" w:cs="宋体"/>
        </w:rPr>
        <w:t>图</w:t>
      </w:r>
      <w:r>
        <w:t>14</w:t>
      </w:r>
    </w:p>
    <w:p>
      <w:pPr>
        <w:jc w:val="left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2.</w:t>
      </w:r>
      <w:r>
        <w:rPr>
          <w:rFonts w:hint="eastAsia" w:ascii="宋体" w:hAnsi="宋体" w:cs="宋体"/>
          <w:sz w:val="24"/>
          <w:szCs w:val="24"/>
        </w:rPr>
        <w:t>登录成功后点击“数字化校园应用”，再点击“信息门户”，如图</w:t>
      </w:r>
      <w:r>
        <w:rPr>
          <w:rFonts w:ascii="宋体" w:hAnsi="宋体" w:cs="宋体"/>
          <w:sz w:val="24"/>
          <w:szCs w:val="24"/>
        </w:rPr>
        <w:t>15</w:t>
      </w:r>
      <w:r>
        <w:rPr>
          <w:rFonts w:hint="eastAsia" w:ascii="宋体" w:hAnsi="宋体" w:cs="宋体"/>
          <w:sz w:val="24"/>
          <w:szCs w:val="24"/>
        </w:rPr>
        <w:t>所示。</w:t>
      </w:r>
    </w:p>
    <w:p>
      <w:pPr>
        <w:jc w:val="center"/>
        <w:rPr>
          <w:rFonts w:cs="Times New Roman"/>
        </w:rPr>
      </w:pPr>
      <w:r>
        <w:rPr>
          <w:rFonts w:cs="Times New Roman"/>
        </w:rPr>
        <w:pict>
          <v:shape id="_x0000_i1040" o:spt="75" type="#_x0000_t75" style="height:188.25pt;width:246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>
      <w:pPr>
        <w:jc w:val="center"/>
      </w:pPr>
      <w:r>
        <w:rPr>
          <w:rFonts w:hint="eastAsia" w:cs="宋体"/>
        </w:rPr>
        <w:t>图</w:t>
      </w:r>
      <w:r>
        <w:t>15</w:t>
      </w:r>
    </w:p>
    <w:p>
      <w:pPr>
        <w:jc w:val="left"/>
        <w:rPr>
          <w:rFonts w:ascii="宋体" w:cs="Times New Roman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3.</w:t>
      </w:r>
      <w:r>
        <w:rPr>
          <w:rFonts w:hint="eastAsia" w:ascii="宋体" w:hAnsi="宋体" w:cs="宋体"/>
          <w:sz w:val="24"/>
          <w:szCs w:val="24"/>
        </w:rPr>
        <w:t>系统将弹出信息门户登录界面，如图</w:t>
      </w:r>
      <w:r>
        <w:rPr>
          <w:rFonts w:ascii="宋体" w:hAnsi="宋体" w:cs="宋体"/>
          <w:sz w:val="24"/>
          <w:szCs w:val="24"/>
        </w:rPr>
        <w:t>16</w:t>
      </w:r>
      <w:r>
        <w:rPr>
          <w:rFonts w:hint="eastAsia" w:ascii="宋体" w:hAnsi="宋体" w:cs="宋体"/>
          <w:sz w:val="24"/>
          <w:szCs w:val="24"/>
        </w:rPr>
        <w:t>所示，请用信息门户的账号和密码进行登录（用户名为教工编号，初始密码为身份证后</w:t>
      </w:r>
      <w:r>
        <w:rPr>
          <w:rFonts w:ascii="宋体" w:hAnsi="宋体" w:cs="宋体"/>
          <w:sz w:val="24"/>
          <w:szCs w:val="24"/>
        </w:rPr>
        <w:t>6</w:t>
      </w:r>
      <w:r>
        <w:rPr>
          <w:rFonts w:hint="eastAsia" w:ascii="宋体" w:hAnsi="宋体" w:cs="宋体"/>
          <w:sz w:val="24"/>
          <w:szCs w:val="24"/>
        </w:rPr>
        <w:t>位。如果忘记密码，可点击“忘记密码？”自行找回）。</w:t>
      </w:r>
    </w:p>
    <w:p>
      <w:pPr>
        <w:jc w:val="center"/>
        <w:rPr>
          <w:rFonts w:cs="Times New Roman"/>
        </w:rPr>
      </w:pPr>
      <w:r>
        <w:rPr>
          <w:rFonts w:cs="Times New Roman"/>
        </w:rPr>
        <w:pict>
          <v:shape id="_x0000_i1041" o:spt="75" type="#_x0000_t75" style="height:119.25pt;width:157.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jc w:val="center"/>
      </w:pPr>
      <w:r>
        <w:rPr>
          <w:rFonts w:hint="eastAsia" w:cs="宋体"/>
        </w:rPr>
        <w:t>图</w:t>
      </w:r>
      <w:r>
        <w:t>16</w:t>
      </w:r>
    </w:p>
    <w:p>
      <w:pPr>
        <w:numPr>
          <w:ilvl w:val="0"/>
          <w:numId w:val="3"/>
        </w:numPr>
        <w:jc w:val="left"/>
        <w:rPr>
          <w:rFonts w:ascii="宋体" w:cs="Times New Roman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登录成功后即可进入信息门户首页，点击“</w:t>
      </w:r>
      <w:r>
        <w:rPr>
          <w:rFonts w:ascii="宋体" w:hAnsi="宋体" w:cs="宋体"/>
          <w:sz w:val="24"/>
          <w:szCs w:val="24"/>
        </w:rPr>
        <w:t>OA</w:t>
      </w:r>
      <w:r>
        <w:rPr>
          <w:rFonts w:hint="eastAsia" w:ascii="宋体" w:hAnsi="宋体" w:cs="宋体"/>
          <w:sz w:val="24"/>
          <w:szCs w:val="24"/>
        </w:rPr>
        <w:t>”链接即可进入</w:t>
      </w:r>
      <w:r>
        <w:rPr>
          <w:rFonts w:ascii="宋体" w:hAnsi="宋体" w:cs="宋体"/>
          <w:sz w:val="24"/>
          <w:szCs w:val="24"/>
        </w:rPr>
        <w:t>oa</w:t>
      </w:r>
      <w:r>
        <w:rPr>
          <w:rFonts w:hint="eastAsia" w:ascii="宋体" w:hAnsi="宋体" w:cs="宋体"/>
          <w:sz w:val="24"/>
          <w:szCs w:val="24"/>
        </w:rPr>
        <w:t>系统，如图</w:t>
      </w:r>
      <w:r>
        <w:rPr>
          <w:rFonts w:ascii="宋体" w:hAnsi="宋体" w:cs="宋体"/>
          <w:sz w:val="24"/>
          <w:szCs w:val="24"/>
        </w:rPr>
        <w:t>17</w:t>
      </w:r>
      <w:r>
        <w:rPr>
          <w:rFonts w:hint="eastAsia" w:ascii="宋体" w:hAnsi="宋体" w:cs="宋体"/>
          <w:sz w:val="24"/>
          <w:szCs w:val="24"/>
        </w:rPr>
        <w:t>所示。</w:t>
      </w:r>
    </w:p>
    <w:p>
      <w:pPr>
        <w:rPr>
          <w:rFonts w:cs="Times New Roman"/>
        </w:rPr>
      </w:pPr>
      <w:r>
        <w:rPr>
          <w:rFonts w:cs="Times New Roman"/>
        </w:rPr>
        <w:pict>
          <v:shape id="_x0000_i1042" o:spt="75" type="#_x0000_t75" style="height:114pt;width:410.2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pPr>
        <w:jc w:val="center"/>
        <w:rPr>
          <w:rFonts w:cs="Times New Roman"/>
        </w:rPr>
      </w:pPr>
    </w:p>
    <w:p>
      <w:pPr>
        <w:jc w:val="center"/>
      </w:pPr>
      <w:r>
        <w:rPr>
          <w:rFonts w:hint="eastAsia" w:cs="宋体"/>
        </w:rPr>
        <w:t>图</w:t>
      </w:r>
      <w:r>
        <w:t>17</w:t>
      </w:r>
    </w:p>
    <w:p>
      <w:pPr>
        <w:rPr>
          <w:rFonts w:cs="Times New Roman"/>
        </w:rPr>
      </w:pPr>
    </w:p>
    <w:p>
      <w:pPr>
        <w:rPr>
          <w:rFonts w:cs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8E04DC"/>
    <w:multiLevelType w:val="singleLevel"/>
    <w:tmpl w:val="878E04DC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CCE25AE6"/>
    <w:multiLevelType w:val="singleLevel"/>
    <w:tmpl w:val="CCE25AE6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FDE8BDCA"/>
    <w:multiLevelType w:val="singleLevel"/>
    <w:tmpl w:val="FDE8BDCA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30748865"/>
    <w:multiLevelType w:val="singleLevel"/>
    <w:tmpl w:val="30748865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501A9AD8"/>
    <w:multiLevelType w:val="singleLevel"/>
    <w:tmpl w:val="501A9AD8"/>
    <w:lvl w:ilvl="0" w:tentative="0">
      <w:start w:val="1"/>
      <w:numFmt w:val="decimal"/>
      <w:suff w:val="space"/>
      <w:lvlText w:val="%1."/>
      <w:lvlJc w:val="left"/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documentProtection w:enforcement="0"/>
  <w:defaultTabStop w:val="420"/>
  <w:doNotHyphenateCaps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6273"/>
    <w:rsid w:val="003B6C9B"/>
    <w:rsid w:val="00505C6A"/>
    <w:rsid w:val="006D7991"/>
    <w:rsid w:val="00856273"/>
    <w:rsid w:val="00A04BC5"/>
    <w:rsid w:val="00C7640B"/>
    <w:rsid w:val="0C361ACB"/>
    <w:rsid w:val="258660A9"/>
    <w:rsid w:val="31142168"/>
    <w:rsid w:val="3AC76913"/>
    <w:rsid w:val="498B6D0D"/>
    <w:rsid w:val="4AB06CAA"/>
    <w:rsid w:val="4C24398C"/>
    <w:rsid w:val="50DF5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qFormat="1" w:unhideWhenUsed="0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7"/>
    <w:qFormat/>
    <w:locked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qFormat/>
    <w:uiPriority w:val="99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ocument Map"/>
    <w:basedOn w:val="1"/>
    <w:link w:val="8"/>
    <w:semiHidden/>
    <w:qFormat/>
    <w:uiPriority w:val="99"/>
    <w:pPr>
      <w:shd w:val="clear" w:color="auto" w:fill="000080"/>
    </w:pPr>
  </w:style>
  <w:style w:type="character" w:styleId="6">
    <w:name w:val="Hyperlink"/>
    <w:basedOn w:val="5"/>
    <w:qFormat/>
    <w:uiPriority w:val="99"/>
    <w:rPr>
      <w:color w:val="0000FF"/>
      <w:u w:val="single"/>
    </w:rPr>
  </w:style>
  <w:style w:type="character" w:customStyle="1" w:styleId="7">
    <w:name w:val="Heading 1 Char"/>
    <w:basedOn w:val="5"/>
    <w:link w:val="2"/>
    <w:qFormat/>
    <w:uiPriority w:val="9"/>
    <w:rPr>
      <w:rFonts w:ascii="Calibri" w:hAnsi="Calibri" w:cs="Calibri"/>
      <w:b/>
      <w:bCs/>
      <w:kern w:val="44"/>
      <w:sz w:val="44"/>
      <w:szCs w:val="44"/>
    </w:rPr>
  </w:style>
  <w:style w:type="character" w:customStyle="1" w:styleId="8">
    <w:name w:val="Document Map Char"/>
    <w:basedOn w:val="5"/>
    <w:link w:val="3"/>
    <w:semiHidden/>
    <w:qFormat/>
    <w:uiPriority w:val="99"/>
    <w:rPr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6</Pages>
  <Words>238</Words>
  <Characters>1363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lqx</dc:creator>
  <cp:lastModifiedBy>连钦兴</cp:lastModifiedBy>
  <dcterms:modified xsi:type="dcterms:W3CDTF">2021-07-12T05:44:09Z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D09CA32C42E24FB084FEC2F7B3011218</vt:lpwstr>
  </property>
</Properties>
</file>